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B7421">
        <w:rPr>
          <w:rFonts w:ascii="Times New Roman" w:hAnsi="Times New Roman"/>
          <w:b/>
          <w:sz w:val="20"/>
          <w:szCs w:val="20"/>
          <w:u w:val="single"/>
        </w:rPr>
        <w:t xml:space="preserve">График рассмотрения дел в </w:t>
      </w:r>
      <w:proofErr w:type="gramStart"/>
      <w:r w:rsidRPr="00DB7421">
        <w:rPr>
          <w:rFonts w:ascii="Times New Roman" w:hAnsi="Times New Roman"/>
          <w:b/>
          <w:sz w:val="20"/>
          <w:szCs w:val="20"/>
          <w:u w:val="single"/>
        </w:rPr>
        <w:t>Саратовском</w:t>
      </w:r>
      <w:proofErr w:type="gramEnd"/>
      <w:r w:rsidRPr="00DB7421">
        <w:rPr>
          <w:rFonts w:ascii="Times New Roman" w:hAnsi="Times New Roman"/>
          <w:b/>
          <w:sz w:val="20"/>
          <w:szCs w:val="20"/>
          <w:u w:val="single"/>
        </w:rPr>
        <w:t xml:space="preserve"> УФАС России</w:t>
      </w: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W w:w="15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843"/>
        <w:gridCol w:w="3969"/>
        <w:gridCol w:w="5953"/>
        <w:gridCol w:w="3394"/>
      </w:tblGrid>
      <w:tr w:rsidR="00C835AD" w:rsidRPr="00DB7421" w:rsidTr="00DB7421">
        <w:trPr>
          <w:trHeight w:val="466"/>
          <w:jc w:val="center"/>
        </w:trPr>
        <w:tc>
          <w:tcPr>
            <w:tcW w:w="568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gramStart"/>
            <w:r w:rsidRPr="00DB74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B742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Дата и время заседания</w:t>
            </w:r>
          </w:p>
        </w:tc>
        <w:tc>
          <w:tcPr>
            <w:tcW w:w="3969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  <w:tc>
          <w:tcPr>
            <w:tcW w:w="5953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Ответчик</w:t>
            </w:r>
          </w:p>
        </w:tc>
        <w:tc>
          <w:tcPr>
            <w:tcW w:w="3394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</w:tr>
      <w:tr w:rsidR="00DB7421" w:rsidRPr="00DB7421" w:rsidTr="00DB7421">
        <w:trPr>
          <w:trHeight w:val="466"/>
          <w:jc w:val="center"/>
        </w:trPr>
        <w:tc>
          <w:tcPr>
            <w:tcW w:w="568" w:type="dxa"/>
          </w:tcPr>
          <w:p w:rsidR="00DB7421" w:rsidRPr="00F415F3" w:rsidRDefault="004C4981" w:rsidP="00A907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DB7421" w:rsidRPr="00F415F3" w:rsidRDefault="00DB7421" w:rsidP="00A907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F415F3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415F3">
              <w:rPr>
                <w:rFonts w:ascii="Times New Roman" w:hAnsi="Times New Roman"/>
                <w:sz w:val="18"/>
                <w:szCs w:val="18"/>
              </w:rPr>
              <w:t>.2018</w:t>
            </w:r>
          </w:p>
          <w:p w:rsidR="00DB7421" w:rsidRPr="00F415F3" w:rsidRDefault="00DB7421" w:rsidP="00A907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5F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415F3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F415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DB7421" w:rsidRPr="00F415F3" w:rsidRDefault="00DB7421" w:rsidP="00A907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«ВЗРТО»</w:t>
            </w:r>
          </w:p>
        </w:tc>
        <w:tc>
          <w:tcPr>
            <w:tcW w:w="5953" w:type="dxa"/>
          </w:tcPr>
          <w:p w:rsidR="00DB7421" w:rsidRPr="00F415F3" w:rsidRDefault="00DB7421" w:rsidP="00A907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ТД «ВЗРТО</w:t>
            </w:r>
            <w:r w:rsidRPr="00F415F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394" w:type="dxa"/>
          </w:tcPr>
          <w:p w:rsidR="00DB7421" w:rsidRPr="00F415F3" w:rsidRDefault="00DB7421" w:rsidP="00A907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5F3">
              <w:rPr>
                <w:rFonts w:ascii="Times New Roman" w:hAnsi="Times New Roman"/>
                <w:sz w:val="18"/>
                <w:szCs w:val="18"/>
              </w:rPr>
              <w:t xml:space="preserve">Дело </w:t>
            </w:r>
            <w:r>
              <w:rPr>
                <w:rFonts w:ascii="Times New Roman" w:hAnsi="Times New Roman"/>
                <w:sz w:val="18"/>
                <w:szCs w:val="18"/>
              </w:rPr>
              <w:t>по признакам нарушения ст.14.2 ФЗ «О защите конкуренции»</w:t>
            </w:r>
          </w:p>
        </w:tc>
      </w:tr>
      <w:tr w:rsidR="00DB7421" w:rsidRPr="00DB7421" w:rsidTr="00DB7421">
        <w:trPr>
          <w:trHeight w:val="466"/>
          <w:jc w:val="center"/>
        </w:trPr>
        <w:tc>
          <w:tcPr>
            <w:tcW w:w="568" w:type="dxa"/>
          </w:tcPr>
          <w:p w:rsidR="00DB7421" w:rsidRPr="00DB7421" w:rsidRDefault="004C498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B7421" w:rsidRDefault="00DB742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3969" w:type="dxa"/>
          </w:tcPr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капитального ремонта общего имущества в многоквартирных домах Саратовской области</w:t>
            </w:r>
          </w:p>
        </w:tc>
        <w:tc>
          <w:tcPr>
            <w:tcW w:w="5953" w:type="dxa"/>
          </w:tcPr>
          <w:p w:rsidR="00DB7421" w:rsidRPr="00DB7421" w:rsidRDefault="005C0CAD" w:rsidP="00DB74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Сартехстройинвест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94" w:type="dxa"/>
          </w:tcPr>
          <w:p w:rsidR="00DB7421" w:rsidRPr="00DB7421" w:rsidRDefault="005C0C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РНП/14-18/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DB7421" w:rsidRPr="00DB7421" w:rsidTr="00DB7421">
        <w:trPr>
          <w:trHeight w:val="466"/>
          <w:jc w:val="center"/>
        </w:trPr>
        <w:tc>
          <w:tcPr>
            <w:tcW w:w="568" w:type="dxa"/>
          </w:tcPr>
          <w:p w:rsidR="00DB7421" w:rsidRPr="00DB7421" w:rsidRDefault="004C498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DB7421" w:rsidRDefault="00DB742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3969" w:type="dxa"/>
          </w:tcPr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капитального ремонта общего имущества в многоквартирных домах Саратовской области</w:t>
            </w:r>
          </w:p>
        </w:tc>
        <w:tc>
          <w:tcPr>
            <w:tcW w:w="5953" w:type="dxa"/>
          </w:tcPr>
          <w:p w:rsidR="00DB7421" w:rsidRPr="00DB7421" w:rsidRDefault="005C0CAD" w:rsidP="00DB74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Сартехстройинвест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94" w:type="dxa"/>
          </w:tcPr>
          <w:p w:rsidR="00DB7421" w:rsidRPr="00DB7421" w:rsidRDefault="005C0CAD" w:rsidP="005C0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РНП/15-18/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DB7421" w:rsidRPr="00DB7421" w:rsidTr="00DB7421">
        <w:trPr>
          <w:trHeight w:val="466"/>
          <w:jc w:val="center"/>
        </w:trPr>
        <w:tc>
          <w:tcPr>
            <w:tcW w:w="568" w:type="dxa"/>
          </w:tcPr>
          <w:p w:rsidR="00DB7421" w:rsidRPr="00DB7421" w:rsidRDefault="004C498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DB7421" w:rsidRDefault="00DB742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969" w:type="dxa"/>
          </w:tcPr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капитального ремонта общего имущества в многоквартирных домах Саратовской области</w:t>
            </w:r>
          </w:p>
        </w:tc>
        <w:tc>
          <w:tcPr>
            <w:tcW w:w="5953" w:type="dxa"/>
          </w:tcPr>
          <w:p w:rsidR="00DB7421" w:rsidRPr="00DB7421" w:rsidRDefault="005C0CAD" w:rsidP="00DB74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Сартехстройинвест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94" w:type="dxa"/>
          </w:tcPr>
          <w:p w:rsidR="00DB7421" w:rsidRPr="00DB7421" w:rsidRDefault="005C0CAD" w:rsidP="005C0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РНП/16-18/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DB7421" w:rsidRPr="00DB7421" w:rsidTr="00DB7421">
        <w:trPr>
          <w:trHeight w:val="466"/>
          <w:jc w:val="center"/>
        </w:trPr>
        <w:tc>
          <w:tcPr>
            <w:tcW w:w="568" w:type="dxa"/>
          </w:tcPr>
          <w:p w:rsidR="00DB7421" w:rsidRPr="00DB7421" w:rsidRDefault="004C498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DB7421" w:rsidRDefault="00DB742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  <w:tc>
          <w:tcPr>
            <w:tcW w:w="3969" w:type="dxa"/>
          </w:tcPr>
          <w:p w:rsidR="00DB7421" w:rsidRPr="00DB7421" w:rsidRDefault="00DB742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капитального ремонта общего имущества в многоквартирных домах Саратовской области</w:t>
            </w:r>
          </w:p>
        </w:tc>
        <w:tc>
          <w:tcPr>
            <w:tcW w:w="5953" w:type="dxa"/>
          </w:tcPr>
          <w:p w:rsidR="00DB7421" w:rsidRPr="00DB7421" w:rsidRDefault="005C0CAD" w:rsidP="00DB74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Сартехстройинвест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94" w:type="dxa"/>
          </w:tcPr>
          <w:p w:rsidR="00DB7421" w:rsidRPr="00DB7421" w:rsidRDefault="005C0CAD" w:rsidP="005C0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РНП/17-18/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096931" w:rsidRPr="00DB7421" w:rsidTr="00DB7421">
        <w:trPr>
          <w:trHeight w:val="466"/>
          <w:jc w:val="center"/>
        </w:trPr>
        <w:tc>
          <w:tcPr>
            <w:tcW w:w="568" w:type="dxa"/>
          </w:tcPr>
          <w:p w:rsidR="00096931" w:rsidRPr="00DB7421" w:rsidRDefault="004C498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381FED" w:rsidRPr="00DB7421" w:rsidRDefault="00381FE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10.12.2018</w:t>
            </w:r>
          </w:p>
          <w:p w:rsidR="00381FED" w:rsidRPr="00DB7421" w:rsidRDefault="00381FE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3969" w:type="dxa"/>
          </w:tcPr>
          <w:p w:rsidR="00096931" w:rsidRPr="00DB7421" w:rsidRDefault="00381FE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7421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DB7421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5953" w:type="dxa"/>
          </w:tcPr>
          <w:p w:rsidR="00096931" w:rsidRPr="00DB7421" w:rsidRDefault="00381FED" w:rsidP="00DB74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ТСУ </w:t>
            </w:r>
            <w:proofErr w:type="spellStart"/>
            <w:r w:rsidRPr="00DB7421">
              <w:rPr>
                <w:rFonts w:ascii="Times New Roman" w:hAnsi="Times New Roman"/>
                <w:color w:val="000000"/>
                <w:sz w:val="20"/>
                <w:szCs w:val="20"/>
              </w:rPr>
              <w:t>Энгельсстрой</w:t>
            </w:r>
            <w:proofErr w:type="spellEnd"/>
          </w:p>
        </w:tc>
        <w:tc>
          <w:tcPr>
            <w:tcW w:w="3394" w:type="dxa"/>
          </w:tcPr>
          <w:p w:rsidR="00096931" w:rsidRPr="00DB7421" w:rsidRDefault="00381FE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Дело об административном правонарушении по ч.4 ст.14.32 КоАП РФ</w:t>
            </w:r>
          </w:p>
        </w:tc>
      </w:tr>
      <w:tr w:rsidR="00381FED" w:rsidRPr="00DB7421" w:rsidTr="00DB7421">
        <w:trPr>
          <w:trHeight w:val="466"/>
          <w:jc w:val="center"/>
        </w:trPr>
        <w:tc>
          <w:tcPr>
            <w:tcW w:w="568" w:type="dxa"/>
          </w:tcPr>
          <w:p w:rsidR="00381FED" w:rsidRPr="00DB7421" w:rsidRDefault="004C498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381FED" w:rsidRPr="00DB7421" w:rsidRDefault="00381FE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10.12.2018</w:t>
            </w:r>
          </w:p>
          <w:p w:rsidR="00381FED" w:rsidRPr="00DB7421" w:rsidRDefault="00381FE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3969" w:type="dxa"/>
          </w:tcPr>
          <w:p w:rsidR="00381FED" w:rsidRPr="00DB7421" w:rsidRDefault="00381FE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7421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DB7421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5953" w:type="dxa"/>
          </w:tcPr>
          <w:p w:rsidR="00381FED" w:rsidRPr="00DB7421" w:rsidRDefault="00381FED" w:rsidP="00DB74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color w:val="000000"/>
                <w:sz w:val="20"/>
                <w:szCs w:val="20"/>
              </w:rPr>
              <w:t>Должностное лиц</w:t>
            </w:r>
            <w:proofErr w:type="gramStart"/>
            <w:r w:rsidRPr="00DB7421">
              <w:rPr>
                <w:rFonts w:ascii="Times New Roman" w:hAnsi="Times New Roman"/>
                <w:color w:val="000000"/>
                <w:sz w:val="20"/>
                <w:szCs w:val="20"/>
              </w:rPr>
              <w:t>о ООО</w:t>
            </w:r>
            <w:proofErr w:type="gramEnd"/>
            <w:r w:rsidRPr="00DB74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ТСУ </w:t>
            </w:r>
            <w:proofErr w:type="spellStart"/>
            <w:r w:rsidRPr="00DB7421">
              <w:rPr>
                <w:rFonts w:ascii="Times New Roman" w:hAnsi="Times New Roman"/>
                <w:color w:val="000000"/>
                <w:sz w:val="20"/>
                <w:szCs w:val="20"/>
              </w:rPr>
              <w:t>Энгельсстрой</w:t>
            </w:r>
            <w:proofErr w:type="spellEnd"/>
          </w:p>
        </w:tc>
        <w:tc>
          <w:tcPr>
            <w:tcW w:w="3394" w:type="dxa"/>
          </w:tcPr>
          <w:p w:rsidR="00381FED" w:rsidRPr="00DB7421" w:rsidRDefault="00381FE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Дело об административном правонарушении по ч.4 ст.14.32 КоАП РФ</w:t>
            </w:r>
          </w:p>
        </w:tc>
      </w:tr>
      <w:tr w:rsidR="00381FED" w:rsidRPr="00DB7421" w:rsidTr="00DB7421">
        <w:trPr>
          <w:trHeight w:val="466"/>
          <w:jc w:val="center"/>
        </w:trPr>
        <w:tc>
          <w:tcPr>
            <w:tcW w:w="568" w:type="dxa"/>
          </w:tcPr>
          <w:p w:rsidR="00381FED" w:rsidRPr="00DB7421" w:rsidRDefault="004C498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81FED" w:rsidRPr="00DB7421" w:rsidRDefault="00381FE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10.12.2018</w:t>
            </w:r>
          </w:p>
          <w:p w:rsidR="00381FED" w:rsidRPr="00DB7421" w:rsidRDefault="00381FE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16:50</w:t>
            </w:r>
          </w:p>
        </w:tc>
        <w:tc>
          <w:tcPr>
            <w:tcW w:w="3969" w:type="dxa"/>
          </w:tcPr>
          <w:p w:rsidR="00381FED" w:rsidRPr="00DB7421" w:rsidRDefault="00381FE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Гр.З.</w:t>
            </w:r>
          </w:p>
        </w:tc>
        <w:tc>
          <w:tcPr>
            <w:tcW w:w="5953" w:type="dxa"/>
          </w:tcPr>
          <w:p w:rsidR="00381FED" w:rsidRPr="00DB7421" w:rsidRDefault="00381FED" w:rsidP="00DB74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color w:val="000000"/>
                <w:sz w:val="20"/>
                <w:szCs w:val="20"/>
              </w:rPr>
              <w:t>ФГУП "Главное военно-строительное управление"</w:t>
            </w:r>
          </w:p>
        </w:tc>
        <w:tc>
          <w:tcPr>
            <w:tcW w:w="3394" w:type="dxa"/>
          </w:tcPr>
          <w:p w:rsidR="00381FED" w:rsidRPr="00DB7421" w:rsidRDefault="00381FE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Жалоба № 101-18/</w:t>
            </w:r>
            <w:proofErr w:type="spellStart"/>
            <w:r w:rsidRPr="00DB7421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DB7421">
              <w:rPr>
                <w:rFonts w:ascii="Times New Roman" w:hAnsi="Times New Roman"/>
                <w:sz w:val="20"/>
                <w:szCs w:val="20"/>
              </w:rPr>
              <w:t>-т по ст. 18.1 ФЗ «О защите конкуренции»</w:t>
            </w:r>
          </w:p>
        </w:tc>
      </w:tr>
    </w:tbl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sectPr w:rsidR="00C835AD" w:rsidRPr="00DB7421" w:rsidSect="00532D9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6781"/>
    <w:multiLevelType w:val="multilevel"/>
    <w:tmpl w:val="1CE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AD"/>
    <w:rsid w:val="00010DA5"/>
    <w:rsid w:val="000231BF"/>
    <w:rsid w:val="00060BDE"/>
    <w:rsid w:val="00096931"/>
    <w:rsid w:val="001224AC"/>
    <w:rsid w:val="001F483A"/>
    <w:rsid w:val="0023033A"/>
    <w:rsid w:val="002B6922"/>
    <w:rsid w:val="00381FED"/>
    <w:rsid w:val="00470EDF"/>
    <w:rsid w:val="004B61C9"/>
    <w:rsid w:val="004C4981"/>
    <w:rsid w:val="004E1886"/>
    <w:rsid w:val="00503922"/>
    <w:rsid w:val="005C0CAD"/>
    <w:rsid w:val="006D53E1"/>
    <w:rsid w:val="00777180"/>
    <w:rsid w:val="008A2F61"/>
    <w:rsid w:val="008B74CB"/>
    <w:rsid w:val="00994EFB"/>
    <w:rsid w:val="009F51CB"/>
    <w:rsid w:val="00C66035"/>
    <w:rsid w:val="00C753C9"/>
    <w:rsid w:val="00C835AD"/>
    <w:rsid w:val="00DB7421"/>
    <w:rsid w:val="00E8406E"/>
    <w:rsid w:val="00FA2004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A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5A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js-rollover">
    <w:name w:val="js-rollover"/>
    <w:basedOn w:val="a0"/>
    <w:rsid w:val="004E1886"/>
  </w:style>
  <w:style w:type="character" w:styleId="a4">
    <w:name w:val="Hyperlink"/>
    <w:basedOn w:val="a0"/>
    <w:uiPriority w:val="99"/>
    <w:semiHidden/>
    <w:unhideWhenUsed/>
    <w:rsid w:val="004E1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A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5A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js-rollover">
    <w:name w:val="js-rollover"/>
    <w:basedOn w:val="a0"/>
    <w:rsid w:val="004E1886"/>
  </w:style>
  <w:style w:type="character" w:styleId="a4">
    <w:name w:val="Hyperlink"/>
    <w:basedOn w:val="a0"/>
    <w:uiPriority w:val="99"/>
    <w:semiHidden/>
    <w:unhideWhenUsed/>
    <w:rsid w:val="004E1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</dc:creator>
  <cp:lastModifiedBy>to64-solovyev</cp:lastModifiedBy>
  <cp:revision>2</cp:revision>
  <cp:lastPrinted>2017-06-19T05:54:00Z</cp:lastPrinted>
  <dcterms:created xsi:type="dcterms:W3CDTF">2018-12-12T06:48:00Z</dcterms:created>
  <dcterms:modified xsi:type="dcterms:W3CDTF">2018-12-12T06:48:00Z</dcterms:modified>
</cp:coreProperties>
</file>