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00" w:rsidRPr="009C2FCF" w:rsidRDefault="00CA7211" w:rsidP="006C5000">
      <w:pPr>
        <w:pStyle w:val="3"/>
        <w:shd w:val="clear" w:color="auto" w:fill="auto"/>
        <w:spacing w:after="0"/>
        <w:ind w:right="2"/>
        <w:jc w:val="center"/>
        <w:rPr>
          <w:rStyle w:val="1"/>
          <w:sz w:val="26"/>
          <w:szCs w:val="26"/>
        </w:rPr>
      </w:pPr>
      <w:bookmarkStart w:id="0" w:name="_GoBack"/>
      <w:bookmarkEnd w:id="0"/>
      <w:r w:rsidRPr="009C2FCF">
        <w:rPr>
          <w:rStyle w:val="1"/>
          <w:sz w:val="26"/>
          <w:szCs w:val="26"/>
        </w:rPr>
        <w:t xml:space="preserve">ПРОТОКОЛ № </w:t>
      </w:r>
      <w:r w:rsidR="00390586">
        <w:rPr>
          <w:rStyle w:val="1"/>
          <w:sz w:val="26"/>
          <w:szCs w:val="26"/>
        </w:rPr>
        <w:t>4</w:t>
      </w:r>
    </w:p>
    <w:p w:rsidR="009C2FCF" w:rsidRDefault="00390586" w:rsidP="00DD1B45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заседания Общественного </w:t>
      </w:r>
      <w:r w:rsidRPr="00390586">
        <w:rPr>
          <w:rStyle w:val="1"/>
          <w:sz w:val="26"/>
          <w:szCs w:val="26"/>
        </w:rPr>
        <w:t xml:space="preserve">совета при </w:t>
      </w:r>
      <w:r>
        <w:rPr>
          <w:rStyle w:val="1"/>
          <w:sz w:val="26"/>
          <w:szCs w:val="26"/>
        </w:rPr>
        <w:t>Саратовском УФАС России</w:t>
      </w:r>
    </w:p>
    <w:p w:rsidR="00390586" w:rsidRDefault="00390586" w:rsidP="00390586">
      <w:pPr>
        <w:pStyle w:val="3"/>
        <w:spacing w:after="0" w:line="240" w:lineRule="auto"/>
        <w:jc w:val="center"/>
        <w:rPr>
          <w:rStyle w:val="1"/>
          <w:sz w:val="26"/>
          <w:szCs w:val="26"/>
        </w:rPr>
      </w:pPr>
    </w:p>
    <w:p w:rsidR="00390586" w:rsidRPr="009C2FCF" w:rsidRDefault="00390586" w:rsidP="00390586">
      <w:pPr>
        <w:pStyle w:val="3"/>
        <w:spacing w:after="0" w:line="240" w:lineRule="auto"/>
        <w:jc w:val="center"/>
        <w:rPr>
          <w:sz w:val="26"/>
          <w:szCs w:val="26"/>
        </w:rPr>
      </w:pPr>
    </w:p>
    <w:p w:rsidR="005B3F61" w:rsidRPr="009C2FCF" w:rsidRDefault="00390586" w:rsidP="00E94482">
      <w:pPr>
        <w:pStyle w:val="3"/>
        <w:shd w:val="clear" w:color="auto" w:fill="auto"/>
        <w:tabs>
          <w:tab w:val="center" w:pos="7989"/>
          <w:tab w:val="right" w:pos="8954"/>
        </w:tabs>
        <w:spacing w:after="213" w:line="230" w:lineRule="exact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27 ок</w:t>
      </w:r>
      <w:r w:rsidR="00F8661F">
        <w:rPr>
          <w:rStyle w:val="1"/>
          <w:sz w:val="26"/>
          <w:szCs w:val="26"/>
        </w:rPr>
        <w:t>тября</w:t>
      </w:r>
      <w:r w:rsidR="00E94482" w:rsidRPr="009C2FCF">
        <w:rPr>
          <w:rStyle w:val="1"/>
          <w:sz w:val="26"/>
          <w:szCs w:val="26"/>
        </w:rPr>
        <w:t xml:space="preserve"> 2022</w:t>
      </w:r>
      <w:r w:rsidR="00CA7211" w:rsidRPr="009C2FCF">
        <w:rPr>
          <w:rStyle w:val="1"/>
          <w:sz w:val="26"/>
          <w:szCs w:val="26"/>
        </w:rPr>
        <w:t xml:space="preserve"> года (11:00)</w:t>
      </w:r>
      <w:r w:rsidR="00F8661F">
        <w:rPr>
          <w:rStyle w:val="1"/>
          <w:sz w:val="26"/>
          <w:szCs w:val="26"/>
        </w:rPr>
        <w:t xml:space="preserve"> </w:t>
      </w:r>
      <w:r w:rsidR="00CA7211" w:rsidRPr="009C2FCF">
        <w:rPr>
          <w:rStyle w:val="1"/>
          <w:sz w:val="26"/>
          <w:szCs w:val="26"/>
        </w:rPr>
        <w:tab/>
      </w:r>
      <w:r w:rsidR="009C2FCF">
        <w:rPr>
          <w:rStyle w:val="1"/>
          <w:sz w:val="26"/>
          <w:szCs w:val="26"/>
        </w:rPr>
        <w:t xml:space="preserve">              </w:t>
      </w:r>
      <w:r w:rsidR="006C5000" w:rsidRPr="009C2FCF">
        <w:rPr>
          <w:rStyle w:val="1"/>
          <w:sz w:val="26"/>
          <w:szCs w:val="26"/>
        </w:rPr>
        <w:t xml:space="preserve">    </w:t>
      </w:r>
      <w:r w:rsidR="00CA7211" w:rsidRPr="009C2FCF">
        <w:rPr>
          <w:rStyle w:val="1"/>
          <w:sz w:val="26"/>
          <w:szCs w:val="26"/>
        </w:rPr>
        <w:t>г.</w:t>
      </w:r>
      <w:r w:rsidR="00CA7211" w:rsidRPr="009C2FCF">
        <w:rPr>
          <w:rStyle w:val="1"/>
          <w:sz w:val="26"/>
          <w:szCs w:val="26"/>
        </w:rPr>
        <w:tab/>
      </w:r>
      <w:r w:rsidR="006C5000" w:rsidRPr="009C2FCF">
        <w:rPr>
          <w:rStyle w:val="1"/>
          <w:sz w:val="26"/>
          <w:szCs w:val="26"/>
        </w:rPr>
        <w:t xml:space="preserve"> </w:t>
      </w:r>
      <w:r w:rsidR="00CA7211" w:rsidRPr="009C2FCF">
        <w:rPr>
          <w:rStyle w:val="1"/>
          <w:sz w:val="26"/>
          <w:szCs w:val="26"/>
        </w:rPr>
        <w:t>Саратов</w:t>
      </w:r>
    </w:p>
    <w:p w:rsidR="005B3F61" w:rsidRPr="009C2FCF" w:rsidRDefault="00390586">
      <w:pPr>
        <w:pStyle w:val="3"/>
        <w:shd w:val="clear" w:color="auto" w:fill="auto"/>
        <w:spacing w:after="0" w:line="274" w:lineRule="exact"/>
        <w:ind w:left="40"/>
        <w:jc w:val="both"/>
        <w:rPr>
          <w:sz w:val="26"/>
          <w:szCs w:val="26"/>
        </w:rPr>
      </w:pPr>
      <w:r>
        <w:rPr>
          <w:rStyle w:val="1"/>
          <w:sz w:val="26"/>
          <w:szCs w:val="26"/>
        </w:rPr>
        <w:t>Присутствовали</w:t>
      </w:r>
      <w:r w:rsidR="00CA7211" w:rsidRPr="009C2FCF">
        <w:rPr>
          <w:rStyle w:val="1"/>
          <w:sz w:val="26"/>
          <w:szCs w:val="26"/>
        </w:rPr>
        <w:t>:</w:t>
      </w:r>
    </w:p>
    <w:p w:rsidR="00B10A5E" w:rsidRDefault="00390586" w:rsidP="00084DC6">
      <w:pPr>
        <w:pStyle w:val="3"/>
        <w:shd w:val="clear" w:color="auto" w:fill="auto"/>
        <w:spacing w:after="0" w:line="216" w:lineRule="exact"/>
        <w:ind w:right="23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Руководитель Саратовского УФАС России Е.Г. Рысева;</w:t>
      </w:r>
    </w:p>
    <w:p w:rsidR="00390586" w:rsidRDefault="00390586" w:rsidP="00084DC6">
      <w:pPr>
        <w:pStyle w:val="3"/>
        <w:shd w:val="clear" w:color="auto" w:fill="auto"/>
        <w:spacing w:after="0" w:line="216" w:lineRule="exact"/>
        <w:ind w:right="23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Члены Общественного совета: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1.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А.А. </w:t>
      </w:r>
      <w:r w:rsidRPr="00390586">
        <w:rPr>
          <w:rStyle w:val="1"/>
          <w:sz w:val="26"/>
          <w:szCs w:val="26"/>
        </w:rPr>
        <w:t>Абрамен</w:t>
      </w:r>
      <w:r w:rsidR="00084DC6">
        <w:rPr>
          <w:rStyle w:val="1"/>
          <w:sz w:val="26"/>
          <w:szCs w:val="26"/>
        </w:rPr>
        <w:t>ко</w:t>
      </w:r>
      <w:r w:rsidRPr="0039058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2.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А.А. </w:t>
      </w:r>
      <w:proofErr w:type="spellStart"/>
      <w:r w:rsidR="00084DC6">
        <w:rPr>
          <w:rStyle w:val="1"/>
          <w:sz w:val="26"/>
          <w:szCs w:val="26"/>
        </w:rPr>
        <w:t>Акчурин</w:t>
      </w:r>
      <w:proofErr w:type="spellEnd"/>
      <w:r w:rsidRPr="0039058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3.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>В.Ю. Антонов</w:t>
      </w:r>
      <w:r w:rsidRPr="0039058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4.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И.А. </w:t>
      </w:r>
      <w:r w:rsidRPr="00390586">
        <w:rPr>
          <w:rStyle w:val="1"/>
          <w:sz w:val="26"/>
          <w:szCs w:val="26"/>
        </w:rPr>
        <w:t>Выходе</w:t>
      </w:r>
      <w:r w:rsidR="00084DC6">
        <w:rPr>
          <w:rStyle w:val="1"/>
          <w:sz w:val="26"/>
          <w:szCs w:val="26"/>
        </w:rPr>
        <w:t>ц</w:t>
      </w:r>
      <w:r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5.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А.Э. </w:t>
      </w:r>
      <w:proofErr w:type="spellStart"/>
      <w:r w:rsidRPr="00390586">
        <w:rPr>
          <w:rStyle w:val="1"/>
          <w:sz w:val="26"/>
          <w:szCs w:val="26"/>
        </w:rPr>
        <w:t>Госсен</w:t>
      </w:r>
      <w:proofErr w:type="spellEnd"/>
      <w:r w:rsidRPr="0039058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6.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С.К. </w:t>
      </w:r>
      <w:proofErr w:type="spellStart"/>
      <w:r w:rsidRPr="00390586">
        <w:rPr>
          <w:rStyle w:val="1"/>
          <w:sz w:val="26"/>
          <w:szCs w:val="26"/>
        </w:rPr>
        <w:t>Джумагишиев</w:t>
      </w:r>
      <w:proofErr w:type="spellEnd"/>
      <w:r w:rsidRPr="0039058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7.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О.Н. </w:t>
      </w:r>
      <w:proofErr w:type="spellStart"/>
      <w:r w:rsidRPr="00390586">
        <w:rPr>
          <w:rStyle w:val="1"/>
          <w:sz w:val="26"/>
          <w:szCs w:val="26"/>
        </w:rPr>
        <w:t>Долинина</w:t>
      </w:r>
      <w:proofErr w:type="spellEnd"/>
      <w:r w:rsidRPr="0039058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8.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С.В. </w:t>
      </w:r>
      <w:r w:rsidRPr="00390586">
        <w:rPr>
          <w:rStyle w:val="1"/>
          <w:sz w:val="26"/>
          <w:szCs w:val="26"/>
        </w:rPr>
        <w:t>Замятин;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9.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В.В. </w:t>
      </w:r>
      <w:r w:rsidRPr="00390586">
        <w:rPr>
          <w:rStyle w:val="1"/>
          <w:sz w:val="26"/>
          <w:szCs w:val="26"/>
        </w:rPr>
        <w:t>Коровин</w:t>
      </w:r>
      <w:r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10.</w:t>
      </w:r>
      <w:r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С.Г. </w:t>
      </w:r>
      <w:r>
        <w:rPr>
          <w:rStyle w:val="1"/>
          <w:sz w:val="26"/>
          <w:szCs w:val="26"/>
        </w:rPr>
        <w:t>Леонов</w:t>
      </w:r>
      <w:r w:rsidRPr="0039058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11.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Э.Г. </w:t>
      </w:r>
      <w:r w:rsidRPr="00390586">
        <w:rPr>
          <w:rStyle w:val="1"/>
          <w:sz w:val="26"/>
          <w:szCs w:val="26"/>
        </w:rPr>
        <w:t>Липатов;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12.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Н.В. </w:t>
      </w:r>
      <w:r w:rsidRPr="00390586">
        <w:rPr>
          <w:rStyle w:val="1"/>
          <w:sz w:val="26"/>
          <w:szCs w:val="26"/>
        </w:rPr>
        <w:t>Панферова;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13.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Н.В. </w:t>
      </w:r>
      <w:r w:rsidRPr="00390586">
        <w:rPr>
          <w:rStyle w:val="1"/>
          <w:sz w:val="26"/>
          <w:szCs w:val="26"/>
        </w:rPr>
        <w:t>Романова;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14.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К.М. </w:t>
      </w:r>
      <w:r w:rsidRPr="00390586">
        <w:rPr>
          <w:rStyle w:val="1"/>
          <w:sz w:val="26"/>
          <w:szCs w:val="26"/>
        </w:rPr>
        <w:t>Семенов</w:t>
      </w:r>
      <w:r w:rsidR="00084DC6">
        <w:rPr>
          <w:rStyle w:val="1"/>
          <w:sz w:val="26"/>
          <w:szCs w:val="26"/>
        </w:rPr>
        <w:t>;</w:t>
      </w:r>
    </w:p>
    <w:p w:rsidR="00390586" w:rsidRPr="00390586" w:rsidRDefault="0039058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>15.</w:t>
      </w:r>
      <w:r w:rsidRPr="00390586">
        <w:rPr>
          <w:rStyle w:val="1"/>
          <w:sz w:val="26"/>
          <w:szCs w:val="26"/>
        </w:rPr>
        <w:tab/>
      </w:r>
      <w:r w:rsidR="00084DC6">
        <w:rPr>
          <w:rStyle w:val="1"/>
          <w:sz w:val="26"/>
          <w:szCs w:val="26"/>
        </w:rPr>
        <w:t xml:space="preserve">П.А. </w:t>
      </w:r>
      <w:proofErr w:type="spellStart"/>
      <w:r w:rsidRPr="00390586">
        <w:rPr>
          <w:rStyle w:val="1"/>
          <w:sz w:val="26"/>
          <w:szCs w:val="26"/>
        </w:rPr>
        <w:t>Сокка</w:t>
      </w:r>
      <w:proofErr w:type="spellEnd"/>
      <w:r w:rsidRPr="00390586">
        <w:rPr>
          <w:rStyle w:val="1"/>
          <w:sz w:val="26"/>
          <w:szCs w:val="26"/>
        </w:rPr>
        <w:t>;</w:t>
      </w:r>
    </w:p>
    <w:p w:rsidR="00390586" w:rsidRPr="00390586" w:rsidRDefault="00084DC6" w:rsidP="00084DC6">
      <w:pPr>
        <w:pStyle w:val="3"/>
        <w:spacing w:after="0" w:line="216" w:lineRule="exact"/>
        <w:ind w:right="23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16</w:t>
      </w:r>
      <w:r w:rsidR="00390586" w:rsidRPr="00390586">
        <w:rPr>
          <w:rStyle w:val="1"/>
          <w:sz w:val="26"/>
          <w:szCs w:val="26"/>
        </w:rPr>
        <w:t>.</w:t>
      </w:r>
      <w:r w:rsidR="00390586" w:rsidRPr="00390586">
        <w:rPr>
          <w:rStyle w:val="1"/>
          <w:sz w:val="26"/>
          <w:szCs w:val="26"/>
        </w:rPr>
        <w:tab/>
      </w:r>
      <w:r>
        <w:rPr>
          <w:rStyle w:val="1"/>
          <w:sz w:val="26"/>
          <w:szCs w:val="26"/>
        </w:rPr>
        <w:t xml:space="preserve">А.А. </w:t>
      </w:r>
      <w:r w:rsidR="00390586" w:rsidRPr="00390586">
        <w:rPr>
          <w:rStyle w:val="1"/>
          <w:sz w:val="26"/>
          <w:szCs w:val="26"/>
        </w:rPr>
        <w:t>Степанов;</w:t>
      </w:r>
    </w:p>
    <w:p w:rsidR="00084DC6" w:rsidRPr="009C2FCF" w:rsidRDefault="00084DC6" w:rsidP="00084DC6">
      <w:pPr>
        <w:pStyle w:val="3"/>
        <w:shd w:val="clear" w:color="auto" w:fill="auto"/>
        <w:spacing w:after="0" w:line="216" w:lineRule="exact"/>
        <w:ind w:right="23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17</w:t>
      </w:r>
      <w:r w:rsidR="00390586" w:rsidRPr="00390586">
        <w:rPr>
          <w:rStyle w:val="1"/>
          <w:sz w:val="26"/>
          <w:szCs w:val="26"/>
        </w:rPr>
        <w:t>.</w:t>
      </w:r>
      <w:r w:rsidR="00390586" w:rsidRPr="00390586">
        <w:rPr>
          <w:rStyle w:val="1"/>
          <w:sz w:val="26"/>
          <w:szCs w:val="26"/>
        </w:rPr>
        <w:tab/>
      </w:r>
      <w:r>
        <w:rPr>
          <w:rStyle w:val="1"/>
          <w:sz w:val="26"/>
          <w:szCs w:val="26"/>
        </w:rPr>
        <w:t xml:space="preserve">А.Г. </w:t>
      </w:r>
      <w:r w:rsidR="00390586" w:rsidRPr="00390586">
        <w:rPr>
          <w:rStyle w:val="1"/>
          <w:sz w:val="26"/>
          <w:szCs w:val="26"/>
        </w:rPr>
        <w:t>Шубин.</w:t>
      </w:r>
    </w:p>
    <w:p w:rsidR="005B3F61" w:rsidRDefault="00CA7211" w:rsidP="00084DC6">
      <w:pPr>
        <w:pStyle w:val="3"/>
        <w:shd w:val="clear" w:color="auto" w:fill="auto"/>
        <w:spacing w:after="0" w:line="230" w:lineRule="exact"/>
        <w:ind w:right="23"/>
        <w:jc w:val="both"/>
        <w:rPr>
          <w:rStyle w:val="1"/>
          <w:sz w:val="26"/>
          <w:szCs w:val="26"/>
        </w:rPr>
      </w:pPr>
      <w:r w:rsidRPr="009C2FCF">
        <w:rPr>
          <w:rStyle w:val="1"/>
          <w:sz w:val="26"/>
          <w:szCs w:val="26"/>
        </w:rPr>
        <w:t>Ответственный секре</w:t>
      </w:r>
      <w:r w:rsidR="00B17505" w:rsidRPr="009C2FCF">
        <w:rPr>
          <w:rStyle w:val="1"/>
          <w:sz w:val="26"/>
          <w:szCs w:val="26"/>
        </w:rPr>
        <w:t>тарь Общественного совета - заместитель</w:t>
      </w:r>
      <w:r w:rsidRPr="009C2FCF">
        <w:rPr>
          <w:rStyle w:val="1"/>
          <w:sz w:val="26"/>
          <w:szCs w:val="26"/>
        </w:rPr>
        <w:t xml:space="preserve"> руководителя Саратовского УФАС России О.А. Лобанова.</w:t>
      </w:r>
    </w:p>
    <w:p w:rsidR="00B10A5E" w:rsidRDefault="00B10A5E" w:rsidP="00B10A5E">
      <w:pPr>
        <w:pStyle w:val="3"/>
        <w:shd w:val="clear" w:color="auto" w:fill="auto"/>
        <w:spacing w:after="0" w:line="240" w:lineRule="auto"/>
        <w:rPr>
          <w:rStyle w:val="1"/>
          <w:sz w:val="26"/>
          <w:szCs w:val="26"/>
        </w:rPr>
      </w:pPr>
    </w:p>
    <w:p w:rsidR="00390586" w:rsidRDefault="00084DC6" w:rsidP="00DD1B45">
      <w:pPr>
        <w:pStyle w:val="3"/>
        <w:shd w:val="clear" w:color="auto" w:fill="auto"/>
        <w:spacing w:after="0" w:line="240" w:lineRule="auto"/>
        <w:ind w:firstLine="72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 xml:space="preserve">На заседании выдвинута кандидатура на </w:t>
      </w:r>
      <w:r w:rsidR="00390586" w:rsidRPr="00390586">
        <w:rPr>
          <w:rStyle w:val="1"/>
          <w:sz w:val="26"/>
          <w:szCs w:val="26"/>
        </w:rPr>
        <w:t xml:space="preserve">должность председателя Общественного совета при </w:t>
      </w:r>
      <w:r>
        <w:rPr>
          <w:rStyle w:val="1"/>
          <w:sz w:val="26"/>
          <w:szCs w:val="26"/>
        </w:rPr>
        <w:t>Саратов</w:t>
      </w:r>
      <w:r w:rsidR="00390586" w:rsidRPr="00390586">
        <w:rPr>
          <w:rStyle w:val="1"/>
          <w:sz w:val="26"/>
          <w:szCs w:val="26"/>
        </w:rPr>
        <w:t>ском УФАС России</w:t>
      </w:r>
      <w:r w:rsidR="009F61F6">
        <w:rPr>
          <w:rStyle w:val="1"/>
          <w:sz w:val="26"/>
          <w:szCs w:val="26"/>
        </w:rPr>
        <w:t>:</w:t>
      </w:r>
      <w:r w:rsidRPr="00084DC6">
        <w:rPr>
          <w:rStyle w:val="1"/>
          <w:sz w:val="26"/>
          <w:szCs w:val="26"/>
        </w:rPr>
        <w:t xml:space="preserve"> Панферова</w:t>
      </w:r>
      <w:r w:rsidR="00DD1B45">
        <w:rPr>
          <w:rStyle w:val="1"/>
          <w:sz w:val="26"/>
          <w:szCs w:val="26"/>
        </w:rPr>
        <w:t xml:space="preserve"> Н.В</w:t>
      </w:r>
      <w:r>
        <w:rPr>
          <w:rStyle w:val="1"/>
          <w:sz w:val="26"/>
          <w:szCs w:val="26"/>
        </w:rPr>
        <w:t>.</w:t>
      </w:r>
    </w:p>
    <w:p w:rsidR="00084DC6" w:rsidRPr="00390586" w:rsidRDefault="00084DC6" w:rsidP="00DD1B45">
      <w:pPr>
        <w:pStyle w:val="3"/>
        <w:shd w:val="clear" w:color="auto" w:fill="auto"/>
        <w:spacing w:after="0" w:line="240" w:lineRule="auto"/>
        <w:ind w:firstLine="720"/>
        <w:jc w:val="both"/>
        <w:rPr>
          <w:rStyle w:val="1"/>
          <w:sz w:val="26"/>
          <w:szCs w:val="26"/>
        </w:rPr>
      </w:pPr>
    </w:p>
    <w:p w:rsidR="00390586" w:rsidRDefault="00084DC6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Распределение голосов – 16</w:t>
      </w:r>
      <w:r w:rsidR="00390586" w:rsidRPr="00390586">
        <w:rPr>
          <w:rStyle w:val="1"/>
          <w:sz w:val="26"/>
          <w:szCs w:val="26"/>
        </w:rPr>
        <w:t xml:space="preserve"> членов </w:t>
      </w:r>
      <w:r>
        <w:rPr>
          <w:rStyle w:val="1"/>
          <w:sz w:val="26"/>
          <w:szCs w:val="26"/>
        </w:rPr>
        <w:t>приняли участие в голосовании, 1</w:t>
      </w:r>
      <w:r w:rsidR="00390586" w:rsidRPr="00390586">
        <w:rPr>
          <w:rStyle w:val="1"/>
          <w:sz w:val="26"/>
          <w:szCs w:val="26"/>
        </w:rPr>
        <w:t xml:space="preserve"> </w:t>
      </w:r>
      <w:r w:rsidR="009F61F6">
        <w:rPr>
          <w:rStyle w:val="1"/>
          <w:sz w:val="26"/>
          <w:szCs w:val="26"/>
        </w:rPr>
        <w:t xml:space="preserve">член </w:t>
      </w:r>
      <w:r w:rsidR="00390586" w:rsidRPr="00390586">
        <w:rPr>
          <w:rStyle w:val="1"/>
          <w:sz w:val="26"/>
          <w:szCs w:val="26"/>
        </w:rPr>
        <w:t>(</w:t>
      </w:r>
      <w:r>
        <w:rPr>
          <w:rStyle w:val="1"/>
          <w:sz w:val="26"/>
          <w:szCs w:val="26"/>
        </w:rPr>
        <w:t xml:space="preserve">Солопов </w:t>
      </w:r>
      <w:r w:rsidR="009F61F6">
        <w:rPr>
          <w:rStyle w:val="1"/>
          <w:sz w:val="26"/>
          <w:szCs w:val="26"/>
        </w:rPr>
        <w:t>П.А</w:t>
      </w:r>
      <w:r w:rsidR="00390586" w:rsidRPr="00390586">
        <w:rPr>
          <w:rStyle w:val="1"/>
          <w:sz w:val="26"/>
          <w:szCs w:val="26"/>
        </w:rPr>
        <w:t xml:space="preserve">.) – </w:t>
      </w:r>
      <w:r w:rsidR="009F61F6">
        <w:rPr>
          <w:rStyle w:val="1"/>
          <w:sz w:val="26"/>
          <w:szCs w:val="26"/>
        </w:rPr>
        <w:t>отсутствовал.</w:t>
      </w:r>
    </w:p>
    <w:p w:rsidR="00DD1B45" w:rsidRPr="00390586" w:rsidRDefault="00DD1B45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</w:p>
    <w:p w:rsidR="00390586" w:rsidRDefault="00390586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  <w:r w:rsidRPr="00390586">
        <w:rPr>
          <w:rStyle w:val="1"/>
          <w:sz w:val="26"/>
          <w:szCs w:val="26"/>
        </w:rPr>
        <w:t xml:space="preserve">За кандидатуру </w:t>
      </w:r>
      <w:r w:rsidR="00DD1B45">
        <w:rPr>
          <w:rStyle w:val="1"/>
          <w:sz w:val="26"/>
          <w:szCs w:val="26"/>
        </w:rPr>
        <w:t>Панферовой Н.В</w:t>
      </w:r>
      <w:r w:rsidR="009F61F6">
        <w:rPr>
          <w:rStyle w:val="1"/>
          <w:sz w:val="26"/>
          <w:szCs w:val="26"/>
        </w:rPr>
        <w:t>. – 16 голосов</w:t>
      </w:r>
      <w:r w:rsidRPr="00390586">
        <w:rPr>
          <w:rStyle w:val="1"/>
          <w:sz w:val="26"/>
          <w:szCs w:val="26"/>
        </w:rPr>
        <w:t xml:space="preserve"> </w:t>
      </w:r>
      <w:r w:rsidR="009F61F6">
        <w:rPr>
          <w:rStyle w:val="1"/>
          <w:sz w:val="26"/>
          <w:szCs w:val="26"/>
        </w:rPr>
        <w:t xml:space="preserve">(Абраменко А.А., </w:t>
      </w:r>
      <w:proofErr w:type="spellStart"/>
      <w:r w:rsidR="009F61F6">
        <w:rPr>
          <w:rStyle w:val="1"/>
          <w:sz w:val="26"/>
          <w:szCs w:val="26"/>
        </w:rPr>
        <w:t>Акчурин</w:t>
      </w:r>
      <w:proofErr w:type="spellEnd"/>
      <w:r w:rsidR="009F61F6">
        <w:rPr>
          <w:rStyle w:val="1"/>
          <w:sz w:val="26"/>
          <w:szCs w:val="26"/>
        </w:rPr>
        <w:t xml:space="preserve"> А.А., Антонов В.Ю., Выходец И.А., </w:t>
      </w:r>
      <w:proofErr w:type="spellStart"/>
      <w:r w:rsidR="009F61F6">
        <w:rPr>
          <w:rStyle w:val="1"/>
          <w:sz w:val="26"/>
          <w:szCs w:val="26"/>
        </w:rPr>
        <w:t>Госсен</w:t>
      </w:r>
      <w:proofErr w:type="spellEnd"/>
      <w:r w:rsidR="009F61F6">
        <w:rPr>
          <w:rStyle w:val="1"/>
          <w:sz w:val="26"/>
          <w:szCs w:val="26"/>
        </w:rPr>
        <w:t xml:space="preserve"> А.Э., </w:t>
      </w:r>
      <w:proofErr w:type="spellStart"/>
      <w:r w:rsidR="009F61F6">
        <w:rPr>
          <w:rStyle w:val="1"/>
          <w:sz w:val="26"/>
          <w:szCs w:val="26"/>
        </w:rPr>
        <w:t>Джумагишиев</w:t>
      </w:r>
      <w:proofErr w:type="spellEnd"/>
      <w:r w:rsidR="009F61F6">
        <w:rPr>
          <w:rStyle w:val="1"/>
          <w:sz w:val="26"/>
          <w:szCs w:val="26"/>
        </w:rPr>
        <w:t xml:space="preserve"> С.К., </w:t>
      </w:r>
      <w:proofErr w:type="spellStart"/>
      <w:r w:rsidR="009F61F6">
        <w:rPr>
          <w:rStyle w:val="1"/>
          <w:sz w:val="26"/>
          <w:szCs w:val="26"/>
        </w:rPr>
        <w:t>Долинина</w:t>
      </w:r>
      <w:proofErr w:type="spellEnd"/>
      <w:r w:rsidR="009F61F6">
        <w:rPr>
          <w:rStyle w:val="1"/>
          <w:sz w:val="26"/>
          <w:szCs w:val="26"/>
        </w:rPr>
        <w:t xml:space="preserve"> О.Н., Замятин С.В., Коровин В.В., Липатов Э.Г., Леонов С.Г., Романова Н.В., Семенов К.М., </w:t>
      </w:r>
      <w:proofErr w:type="spellStart"/>
      <w:r w:rsidR="009F61F6">
        <w:rPr>
          <w:rStyle w:val="1"/>
          <w:sz w:val="26"/>
          <w:szCs w:val="26"/>
        </w:rPr>
        <w:t>Сокка</w:t>
      </w:r>
      <w:proofErr w:type="spellEnd"/>
      <w:r w:rsidR="009F61F6">
        <w:rPr>
          <w:rStyle w:val="1"/>
          <w:sz w:val="26"/>
          <w:szCs w:val="26"/>
        </w:rPr>
        <w:t xml:space="preserve"> П.А., Степанов А.А., Шубин А.Г.).</w:t>
      </w:r>
    </w:p>
    <w:p w:rsidR="00DD1B45" w:rsidRPr="00390586" w:rsidRDefault="00DD1B45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</w:p>
    <w:p w:rsidR="00390586" w:rsidRDefault="009F61F6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На заседании выдвинуты кандидатуры</w:t>
      </w:r>
      <w:r w:rsidRPr="009F61F6">
        <w:rPr>
          <w:rStyle w:val="1"/>
          <w:sz w:val="26"/>
          <w:szCs w:val="26"/>
        </w:rPr>
        <w:t xml:space="preserve"> на должность</w:t>
      </w:r>
      <w:r>
        <w:rPr>
          <w:rStyle w:val="1"/>
          <w:sz w:val="26"/>
          <w:szCs w:val="26"/>
        </w:rPr>
        <w:t xml:space="preserve"> заместителей</w:t>
      </w:r>
      <w:r w:rsidRPr="009F61F6">
        <w:rPr>
          <w:rStyle w:val="1"/>
          <w:sz w:val="26"/>
          <w:szCs w:val="26"/>
        </w:rPr>
        <w:t xml:space="preserve"> председателя Общественного совета при Саратовском УФАС России:</w:t>
      </w:r>
      <w:r>
        <w:rPr>
          <w:rStyle w:val="1"/>
          <w:sz w:val="26"/>
          <w:szCs w:val="26"/>
        </w:rPr>
        <w:t xml:space="preserve"> Выходец И.А., Леонов С.Г.</w:t>
      </w:r>
    </w:p>
    <w:p w:rsidR="00DD1B45" w:rsidRPr="00390586" w:rsidRDefault="00DD1B45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</w:p>
    <w:p w:rsidR="00390586" w:rsidRDefault="009F61F6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  <w:r w:rsidRPr="009F61F6">
        <w:rPr>
          <w:rStyle w:val="1"/>
          <w:sz w:val="26"/>
          <w:szCs w:val="26"/>
        </w:rPr>
        <w:t>Распределение голосов – 16 членов приняли участие в голосовании, 1 член (Солопов П.А.) – отсутствовал.</w:t>
      </w:r>
    </w:p>
    <w:p w:rsidR="00DD1B45" w:rsidRDefault="00DD1B45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</w:p>
    <w:p w:rsidR="009F61F6" w:rsidRDefault="009F61F6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  <w:r>
        <w:rPr>
          <w:rStyle w:val="1"/>
          <w:sz w:val="26"/>
          <w:szCs w:val="26"/>
        </w:rPr>
        <w:t>За кандидатуру Выходец И.А</w:t>
      </w:r>
      <w:r w:rsidRPr="009F61F6">
        <w:rPr>
          <w:rStyle w:val="1"/>
          <w:sz w:val="26"/>
          <w:szCs w:val="26"/>
        </w:rPr>
        <w:t xml:space="preserve">. – 16 голосов </w:t>
      </w:r>
      <w:r>
        <w:rPr>
          <w:rStyle w:val="1"/>
          <w:sz w:val="26"/>
          <w:szCs w:val="26"/>
        </w:rPr>
        <w:t>(</w:t>
      </w:r>
      <w:r w:rsidRPr="009F61F6">
        <w:rPr>
          <w:rStyle w:val="1"/>
          <w:sz w:val="26"/>
          <w:szCs w:val="26"/>
        </w:rPr>
        <w:t xml:space="preserve">Абраменко А.А., </w:t>
      </w:r>
      <w:proofErr w:type="spellStart"/>
      <w:r w:rsidRPr="009F61F6">
        <w:rPr>
          <w:rStyle w:val="1"/>
          <w:sz w:val="26"/>
          <w:szCs w:val="26"/>
        </w:rPr>
        <w:t>Акчурин</w:t>
      </w:r>
      <w:proofErr w:type="spellEnd"/>
      <w:r w:rsidRPr="009F61F6">
        <w:rPr>
          <w:rStyle w:val="1"/>
          <w:sz w:val="26"/>
          <w:szCs w:val="26"/>
        </w:rPr>
        <w:t xml:space="preserve"> А.А., Антонов В.Ю</w:t>
      </w:r>
      <w:r>
        <w:rPr>
          <w:rStyle w:val="1"/>
          <w:sz w:val="26"/>
          <w:szCs w:val="26"/>
        </w:rPr>
        <w:t>.,</w:t>
      </w:r>
      <w:r w:rsidRPr="009F61F6">
        <w:rPr>
          <w:rStyle w:val="1"/>
          <w:sz w:val="26"/>
          <w:szCs w:val="26"/>
        </w:rPr>
        <w:t xml:space="preserve"> </w:t>
      </w:r>
      <w:proofErr w:type="spellStart"/>
      <w:r w:rsidRPr="009F61F6">
        <w:rPr>
          <w:rStyle w:val="1"/>
          <w:sz w:val="26"/>
          <w:szCs w:val="26"/>
        </w:rPr>
        <w:t>Госсен</w:t>
      </w:r>
      <w:proofErr w:type="spellEnd"/>
      <w:r w:rsidRPr="009F61F6">
        <w:rPr>
          <w:rStyle w:val="1"/>
          <w:sz w:val="26"/>
          <w:szCs w:val="26"/>
        </w:rPr>
        <w:t xml:space="preserve"> А.Э., </w:t>
      </w:r>
      <w:proofErr w:type="spellStart"/>
      <w:r w:rsidRPr="009F61F6">
        <w:rPr>
          <w:rStyle w:val="1"/>
          <w:sz w:val="26"/>
          <w:szCs w:val="26"/>
        </w:rPr>
        <w:t>Джумагишиев</w:t>
      </w:r>
      <w:proofErr w:type="spellEnd"/>
      <w:r w:rsidRPr="009F61F6">
        <w:rPr>
          <w:rStyle w:val="1"/>
          <w:sz w:val="26"/>
          <w:szCs w:val="26"/>
        </w:rPr>
        <w:t xml:space="preserve"> С.К., </w:t>
      </w:r>
      <w:proofErr w:type="spellStart"/>
      <w:r w:rsidRPr="009F61F6">
        <w:rPr>
          <w:rStyle w:val="1"/>
          <w:sz w:val="26"/>
          <w:szCs w:val="26"/>
        </w:rPr>
        <w:t>Долинина</w:t>
      </w:r>
      <w:proofErr w:type="spellEnd"/>
      <w:r w:rsidRPr="009F61F6">
        <w:rPr>
          <w:rStyle w:val="1"/>
          <w:sz w:val="26"/>
          <w:szCs w:val="26"/>
        </w:rPr>
        <w:t xml:space="preserve"> О.Н., Замятин С.В., Коровин В.В., Леонов С.Г.,</w:t>
      </w:r>
      <w:r>
        <w:rPr>
          <w:rStyle w:val="1"/>
          <w:sz w:val="26"/>
          <w:szCs w:val="26"/>
        </w:rPr>
        <w:t xml:space="preserve"> Липатов Э.Г., Панферова Н.В.,</w:t>
      </w:r>
      <w:r w:rsidRPr="009F61F6">
        <w:rPr>
          <w:rStyle w:val="1"/>
          <w:sz w:val="26"/>
          <w:szCs w:val="26"/>
        </w:rPr>
        <w:t xml:space="preserve"> Романова Н.В., Семенов К.М., </w:t>
      </w:r>
      <w:proofErr w:type="spellStart"/>
      <w:r w:rsidRPr="009F61F6">
        <w:rPr>
          <w:rStyle w:val="1"/>
          <w:sz w:val="26"/>
          <w:szCs w:val="26"/>
        </w:rPr>
        <w:t>Сокка</w:t>
      </w:r>
      <w:proofErr w:type="spellEnd"/>
      <w:r w:rsidRPr="009F61F6">
        <w:rPr>
          <w:rStyle w:val="1"/>
          <w:sz w:val="26"/>
          <w:szCs w:val="26"/>
        </w:rPr>
        <w:t xml:space="preserve"> П</w:t>
      </w:r>
      <w:r w:rsidR="00DD1B45">
        <w:rPr>
          <w:rStyle w:val="1"/>
          <w:sz w:val="26"/>
          <w:szCs w:val="26"/>
        </w:rPr>
        <w:t>.А., Степанов А.А., Шубин А.Г.).</w:t>
      </w:r>
    </w:p>
    <w:p w:rsidR="00DD1B45" w:rsidRDefault="00DD1B45" w:rsidP="00DD1B45">
      <w:pPr>
        <w:pStyle w:val="3"/>
        <w:spacing w:after="0" w:line="240" w:lineRule="auto"/>
        <w:ind w:firstLine="720"/>
        <w:jc w:val="both"/>
        <w:rPr>
          <w:rStyle w:val="1"/>
          <w:sz w:val="26"/>
          <w:szCs w:val="26"/>
        </w:rPr>
      </w:pPr>
    </w:p>
    <w:p w:rsidR="009F61F6" w:rsidRDefault="009F61F6" w:rsidP="00DD1B45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кандидатуру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Леонова С.Г</w:t>
      </w:r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– 16 голосов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(</w:t>
      </w:r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Абраменко А.А., </w:t>
      </w:r>
      <w:proofErr w:type="spellStart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Акчурин</w:t>
      </w:r>
      <w:proofErr w:type="spellEnd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А.А., Антонов В.Ю., Выходец И.А., </w:t>
      </w:r>
      <w:proofErr w:type="spellStart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Госсен</w:t>
      </w:r>
      <w:proofErr w:type="spellEnd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А.Э., </w:t>
      </w:r>
      <w:proofErr w:type="spellStart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Джумагишиев</w:t>
      </w:r>
      <w:proofErr w:type="spellEnd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С.К., </w:t>
      </w:r>
      <w:proofErr w:type="spellStart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Долинина</w:t>
      </w:r>
      <w:proofErr w:type="spellEnd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О.Н., Замятин С.В., Коровин В.В.,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Липатов Э.Г., Панферова Н.В</w:t>
      </w:r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., Романова Н.В., Семенов К.М., </w:t>
      </w:r>
      <w:proofErr w:type="spellStart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Сокка</w:t>
      </w:r>
      <w:proofErr w:type="spellEnd"/>
      <w:r w:rsidRPr="009F61F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П.А., Степанов А.А., Шубин А.Г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DD1B4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).</w:t>
      </w:r>
    </w:p>
    <w:p w:rsidR="00DD1B45" w:rsidRDefault="00390586" w:rsidP="00DD1B45">
      <w:pPr>
        <w:shd w:val="clear" w:color="auto" w:fill="FFFFFF"/>
        <w:ind w:firstLine="720"/>
        <w:jc w:val="both"/>
        <w:rPr>
          <w:rStyle w:val="1"/>
          <w:rFonts w:eastAsia="Courier New"/>
          <w:sz w:val="26"/>
          <w:szCs w:val="26"/>
        </w:rPr>
      </w:pPr>
      <w:r w:rsidRPr="00390586">
        <w:rPr>
          <w:rStyle w:val="1"/>
          <w:rFonts w:eastAsia="Courier New"/>
          <w:sz w:val="26"/>
          <w:szCs w:val="26"/>
        </w:rPr>
        <w:lastRenderedPageBreak/>
        <w:t>По итогам голосования члены Общественного сове</w:t>
      </w:r>
      <w:r w:rsidR="00DD1B45">
        <w:rPr>
          <w:rStyle w:val="1"/>
          <w:rFonts w:eastAsia="Courier New"/>
          <w:sz w:val="26"/>
          <w:szCs w:val="26"/>
        </w:rPr>
        <w:t>та большинством голосов выбрали:</w:t>
      </w:r>
    </w:p>
    <w:p w:rsidR="00390586" w:rsidRPr="00DD1B45" w:rsidRDefault="00DD1B45" w:rsidP="00DD1B45">
      <w:pPr>
        <w:pStyle w:val="aa"/>
        <w:numPr>
          <w:ilvl w:val="0"/>
          <w:numId w:val="8"/>
        </w:numPr>
        <w:shd w:val="clear" w:color="auto" w:fill="FFFFFF"/>
        <w:ind w:left="0" w:firstLine="720"/>
        <w:jc w:val="both"/>
        <w:rPr>
          <w:rStyle w:val="1"/>
          <w:rFonts w:eastAsia="Courier New"/>
          <w:sz w:val="26"/>
          <w:szCs w:val="26"/>
          <w:shd w:val="clear" w:color="auto" w:fill="FFFFFF"/>
        </w:rPr>
      </w:pPr>
      <w:r>
        <w:rPr>
          <w:rStyle w:val="1"/>
          <w:rFonts w:eastAsia="Courier New"/>
          <w:sz w:val="26"/>
          <w:szCs w:val="26"/>
        </w:rPr>
        <w:t>Председателем Общественного совета – Панферову Н.В.;</w:t>
      </w:r>
    </w:p>
    <w:p w:rsidR="00DD1B45" w:rsidRPr="00DD1B45" w:rsidRDefault="00DD1B45" w:rsidP="00DD1B45">
      <w:pPr>
        <w:pStyle w:val="aa"/>
        <w:numPr>
          <w:ilvl w:val="0"/>
          <w:numId w:val="8"/>
        </w:numPr>
        <w:shd w:val="clear" w:color="auto" w:fill="FFFFFF"/>
        <w:ind w:left="0" w:firstLine="720"/>
        <w:jc w:val="both"/>
        <w:rPr>
          <w:rStyle w:val="1"/>
          <w:rFonts w:eastAsia="Courier New"/>
          <w:sz w:val="26"/>
          <w:szCs w:val="26"/>
          <w:shd w:val="clear" w:color="auto" w:fill="FFFFFF"/>
        </w:rPr>
      </w:pPr>
      <w:r>
        <w:rPr>
          <w:rStyle w:val="1"/>
          <w:rFonts w:eastAsia="Courier New"/>
          <w:sz w:val="26"/>
          <w:szCs w:val="26"/>
        </w:rPr>
        <w:t>Заместителями председателя Общественного совета – Выходец И.А., Леонова С.Г.</w:t>
      </w: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</w:p>
    <w:p w:rsidR="00DD1B45" w:rsidRDefault="00DD1B45" w:rsidP="00B10A5E">
      <w:pPr>
        <w:pStyle w:val="3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Председатель Общественного совета                                                         Н.В. Панферова</w:t>
      </w:r>
    </w:p>
    <w:p w:rsidR="00DD1B45" w:rsidRDefault="00DD1B45" w:rsidP="00B10A5E">
      <w:pPr>
        <w:pStyle w:val="3"/>
        <w:spacing w:after="0" w:line="240" w:lineRule="auto"/>
        <w:rPr>
          <w:sz w:val="26"/>
          <w:szCs w:val="26"/>
        </w:rPr>
      </w:pPr>
    </w:p>
    <w:p w:rsidR="00B10A5E" w:rsidRPr="009C2FCF" w:rsidRDefault="00B10A5E" w:rsidP="00B10A5E">
      <w:pPr>
        <w:pStyle w:val="3"/>
        <w:spacing w:after="0" w:line="240" w:lineRule="auto"/>
        <w:rPr>
          <w:sz w:val="26"/>
          <w:szCs w:val="26"/>
        </w:rPr>
      </w:pPr>
      <w:r w:rsidRPr="009C2FCF">
        <w:rPr>
          <w:sz w:val="26"/>
          <w:szCs w:val="26"/>
        </w:rPr>
        <w:t>Ответственный секретарь Совета -</w:t>
      </w:r>
    </w:p>
    <w:p w:rsidR="00B10A5E" w:rsidRPr="009C2FCF" w:rsidRDefault="00B10A5E" w:rsidP="00B10A5E">
      <w:pPr>
        <w:pStyle w:val="3"/>
        <w:shd w:val="clear" w:color="auto" w:fill="auto"/>
        <w:spacing w:after="0" w:line="240" w:lineRule="auto"/>
        <w:rPr>
          <w:sz w:val="26"/>
          <w:szCs w:val="26"/>
        </w:rPr>
        <w:sectPr w:rsidR="00B10A5E" w:rsidRPr="009C2FCF" w:rsidSect="006C5000">
          <w:headerReference w:type="default" r:id="rId7"/>
          <w:type w:val="continuous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  <w:r w:rsidRPr="009C2FCF">
        <w:rPr>
          <w:sz w:val="26"/>
          <w:szCs w:val="26"/>
        </w:rPr>
        <w:t xml:space="preserve">заместитель руководителя Саратовского УФАС России               </w:t>
      </w:r>
      <w:r w:rsidR="009C2FCF">
        <w:rPr>
          <w:sz w:val="26"/>
          <w:szCs w:val="26"/>
        </w:rPr>
        <w:t xml:space="preserve">             </w:t>
      </w:r>
      <w:r w:rsidRPr="009C2FCF">
        <w:rPr>
          <w:sz w:val="26"/>
          <w:szCs w:val="26"/>
        </w:rPr>
        <w:t>О.А. Лобанова</w:t>
      </w:r>
    </w:p>
    <w:p w:rsidR="005B3F61" w:rsidRPr="009C2FCF" w:rsidRDefault="005B3F61">
      <w:pPr>
        <w:rPr>
          <w:sz w:val="26"/>
          <w:szCs w:val="26"/>
        </w:rPr>
        <w:sectPr w:rsidR="005B3F61" w:rsidRPr="009C2FC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B3F61" w:rsidRDefault="005B3F61">
      <w:pPr>
        <w:framePr w:h="542" w:wrap="notBeside" w:vAnchor="text" w:hAnchor="text" w:xAlign="right" w:y="1"/>
        <w:jc w:val="right"/>
        <w:rPr>
          <w:sz w:val="2"/>
          <w:szCs w:val="2"/>
        </w:rPr>
      </w:pPr>
    </w:p>
    <w:p w:rsidR="005B3F61" w:rsidRDefault="005B3F61" w:rsidP="00707ADA">
      <w:pPr>
        <w:pStyle w:val="3"/>
        <w:shd w:val="clear" w:color="auto" w:fill="auto"/>
        <w:spacing w:after="0" w:line="230" w:lineRule="exact"/>
      </w:pPr>
    </w:p>
    <w:sectPr w:rsidR="005B3F61">
      <w:type w:val="continuous"/>
      <w:pgSz w:w="11909" w:h="16838"/>
      <w:pgMar w:top="6817" w:right="4096" w:bottom="6087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B3E" w:rsidRDefault="00874B3E">
      <w:r>
        <w:separator/>
      </w:r>
    </w:p>
  </w:endnote>
  <w:endnote w:type="continuationSeparator" w:id="0">
    <w:p w:rsidR="00874B3E" w:rsidRDefault="0087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B3E" w:rsidRDefault="00874B3E"/>
  </w:footnote>
  <w:footnote w:type="continuationSeparator" w:id="0">
    <w:p w:rsidR="00874B3E" w:rsidRDefault="00874B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61" w:rsidRDefault="005A394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1033145</wp:posOffset>
              </wp:positionV>
              <wp:extent cx="73660" cy="16764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F61" w:rsidRDefault="005B3F61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5pt;margin-top:81.3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BFZscb3gAAAAsBAAAPAAAAAAAA&#10;AAAAAAAAAAMFAABkcnMvZG93bnJldi54bWxQSwUGAAAAAAQABADzAAAADgYAAAAA&#10;" filled="f" stroked="f">
              <v:textbox style="mso-fit-shape-to-text:t" inset="0,0,0,0">
                <w:txbxContent>
                  <w:p w:rsidR="005B3F61" w:rsidRDefault="005B3F61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BC"/>
    <w:multiLevelType w:val="hybridMultilevel"/>
    <w:tmpl w:val="2382B75E"/>
    <w:lvl w:ilvl="0" w:tplc="39D658D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391721B"/>
    <w:multiLevelType w:val="hybridMultilevel"/>
    <w:tmpl w:val="7090E3F8"/>
    <w:lvl w:ilvl="0" w:tplc="60B45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14952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E29FE"/>
    <w:multiLevelType w:val="multilevel"/>
    <w:tmpl w:val="41A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155A05"/>
    <w:multiLevelType w:val="multilevel"/>
    <w:tmpl w:val="8BF2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E31C3C"/>
    <w:multiLevelType w:val="hybridMultilevel"/>
    <w:tmpl w:val="1F2ACE46"/>
    <w:lvl w:ilvl="0" w:tplc="4F1665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AB6382"/>
    <w:multiLevelType w:val="hybridMultilevel"/>
    <w:tmpl w:val="FBBE3558"/>
    <w:lvl w:ilvl="0" w:tplc="0902D3B2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36FBB"/>
    <w:multiLevelType w:val="hybridMultilevel"/>
    <w:tmpl w:val="D0328754"/>
    <w:lvl w:ilvl="0" w:tplc="606A52EE">
      <w:start w:val="1"/>
      <w:numFmt w:val="upperRoman"/>
      <w:lvlText w:val="%1."/>
      <w:lvlJc w:val="left"/>
      <w:pPr>
        <w:ind w:left="1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61"/>
    <w:rsid w:val="00084DC6"/>
    <w:rsid w:val="000F49E5"/>
    <w:rsid w:val="00174DB1"/>
    <w:rsid w:val="002168B4"/>
    <w:rsid w:val="00252083"/>
    <w:rsid w:val="0027742C"/>
    <w:rsid w:val="003049A9"/>
    <w:rsid w:val="00353832"/>
    <w:rsid w:val="00390586"/>
    <w:rsid w:val="00434751"/>
    <w:rsid w:val="004379F1"/>
    <w:rsid w:val="005907E5"/>
    <w:rsid w:val="005A394D"/>
    <w:rsid w:val="005B3F61"/>
    <w:rsid w:val="006A4DBC"/>
    <w:rsid w:val="006C0234"/>
    <w:rsid w:val="006C5000"/>
    <w:rsid w:val="00707ADA"/>
    <w:rsid w:val="00726524"/>
    <w:rsid w:val="00874B3E"/>
    <w:rsid w:val="00965CA9"/>
    <w:rsid w:val="009C2FCF"/>
    <w:rsid w:val="009E6D68"/>
    <w:rsid w:val="009F61F6"/>
    <w:rsid w:val="00A049E8"/>
    <w:rsid w:val="00B10A5E"/>
    <w:rsid w:val="00B17505"/>
    <w:rsid w:val="00B27981"/>
    <w:rsid w:val="00B732D8"/>
    <w:rsid w:val="00CA7211"/>
    <w:rsid w:val="00DD1B45"/>
    <w:rsid w:val="00E14454"/>
    <w:rsid w:val="00E94482"/>
    <w:rsid w:val="00F40217"/>
    <w:rsid w:val="00F71E81"/>
    <w:rsid w:val="00F8661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66074-7D82-4A0D-8479-BD4EB67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347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751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9E8"/>
    <w:rPr>
      <w:color w:val="000000"/>
    </w:rPr>
  </w:style>
  <w:style w:type="paragraph" w:styleId="a8">
    <w:name w:val="footer"/>
    <w:basedOn w:val="a"/>
    <w:link w:val="a9"/>
    <w:uiPriority w:val="99"/>
    <w:unhideWhenUsed/>
    <w:rsid w:val="00A04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9E8"/>
    <w:rPr>
      <w:color w:val="000000"/>
    </w:rPr>
  </w:style>
  <w:style w:type="paragraph" w:styleId="aa">
    <w:name w:val="List Paragraph"/>
    <w:basedOn w:val="a"/>
    <w:uiPriority w:val="34"/>
    <w:qFormat/>
    <w:rsid w:val="00DD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Евгеньевич</dc:creator>
  <cp:lastModifiedBy>Гайсенова Ирина Максимовна</cp:lastModifiedBy>
  <cp:revision>2</cp:revision>
  <cp:lastPrinted>2021-11-19T13:52:00Z</cp:lastPrinted>
  <dcterms:created xsi:type="dcterms:W3CDTF">2022-11-28T12:13:00Z</dcterms:created>
  <dcterms:modified xsi:type="dcterms:W3CDTF">2022-11-28T12:13:00Z</dcterms:modified>
</cp:coreProperties>
</file>